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BB" w:rsidRPr="000C5CE2" w:rsidRDefault="00673DBB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DBB" w:rsidRDefault="00673DBB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8F4" w:rsidRDefault="005548F4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8F4" w:rsidRDefault="005548F4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8F4" w:rsidRDefault="005548F4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8F4" w:rsidRPr="000C5CE2" w:rsidRDefault="005548F4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DBB" w:rsidRPr="000C5CE2" w:rsidRDefault="00673DBB" w:rsidP="00BE1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DBB" w:rsidRPr="000C5CE2" w:rsidRDefault="003F0CAC" w:rsidP="00BE113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73DBB" w:rsidRPr="000C5CE2" w:rsidRDefault="00673DBB" w:rsidP="00BE113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CE2">
        <w:rPr>
          <w:rFonts w:ascii="Times New Roman" w:hAnsi="Times New Roman" w:cs="Times New Roman"/>
          <w:sz w:val="28"/>
          <w:szCs w:val="28"/>
        </w:rPr>
        <w:t>По итогам встреч, проведенных в рамках бизнес-миссии предприятий Удмуртской Республики в Республику Беларусь (2-6 апреля 2018 г.), были достигнуты договоренности о готовности к сотрудничеству ряда белорусских предприятий с компаниями Удмуртии (перечень предприятий</w:t>
      </w:r>
      <w:r w:rsidR="00BE1137" w:rsidRPr="000C5CE2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0C5CE2">
        <w:rPr>
          <w:rFonts w:ascii="Times New Roman" w:hAnsi="Times New Roman" w:cs="Times New Roman"/>
          <w:sz w:val="28"/>
          <w:szCs w:val="28"/>
        </w:rPr>
        <w:t xml:space="preserve"> указан в Приложении). </w:t>
      </w:r>
      <w:proofErr w:type="gramEnd"/>
    </w:p>
    <w:p w:rsidR="00BE1137" w:rsidRPr="000C5CE2" w:rsidRDefault="000C5CE2" w:rsidP="00BE113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В целях подготовки визита Главы Удмуртской Республики в Республику Беларусь прошу </w:t>
      </w:r>
      <w:r w:rsidR="00673DBB" w:rsidRPr="000C5CE2">
        <w:rPr>
          <w:rFonts w:ascii="Times New Roman" w:hAnsi="Times New Roman" w:cs="Times New Roman"/>
          <w:sz w:val="28"/>
          <w:szCs w:val="28"/>
        </w:rPr>
        <w:t xml:space="preserve">Вас проинформировать </w:t>
      </w:r>
      <w:r w:rsidRPr="000C5CE2">
        <w:rPr>
          <w:rFonts w:ascii="Times New Roman" w:hAnsi="Times New Roman" w:cs="Times New Roman"/>
          <w:sz w:val="28"/>
          <w:szCs w:val="28"/>
        </w:rPr>
        <w:t xml:space="preserve">промышленные предприятия </w:t>
      </w:r>
      <w:r w:rsidR="00673DBB" w:rsidRPr="000C5CE2">
        <w:rPr>
          <w:rFonts w:ascii="Times New Roman" w:hAnsi="Times New Roman" w:cs="Times New Roman"/>
          <w:sz w:val="28"/>
          <w:szCs w:val="28"/>
        </w:rPr>
        <w:t>Удмуртской Республики о возможности сотрудничества с данными белорусскими предприятиями. Коммерческие предложения и презентации необходимо направить в Центр поддержки экспорта Удмуртской Республики</w:t>
      </w:r>
      <w:r w:rsidR="00BE1137" w:rsidRPr="000C5CE2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proofErr w:type="spellStart"/>
      <w:r w:rsidR="00BE1137" w:rsidRPr="000C5CE2">
        <w:rPr>
          <w:rFonts w:ascii="Times New Roman" w:hAnsi="Times New Roman" w:cs="Times New Roman"/>
          <w:sz w:val="28"/>
          <w:szCs w:val="28"/>
          <w:lang w:val="en-US"/>
        </w:rPr>
        <w:t>udmexport</w:t>
      </w:r>
      <w:proofErr w:type="spellEnd"/>
      <w:r w:rsidR="00BE1137" w:rsidRPr="000C5CE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1137" w:rsidRPr="000C5CE2">
        <w:rPr>
          <w:rFonts w:ascii="Times New Roman" w:hAnsi="Times New Roman" w:cs="Times New Roman"/>
          <w:sz w:val="28"/>
          <w:szCs w:val="28"/>
          <w:lang w:val="en-US"/>
        </w:rPr>
        <w:t>investudm</w:t>
      </w:r>
      <w:proofErr w:type="spellEnd"/>
      <w:r w:rsidR="00BE1137" w:rsidRPr="000C5CE2">
        <w:rPr>
          <w:rFonts w:ascii="Times New Roman" w:hAnsi="Times New Roman" w:cs="Times New Roman"/>
          <w:sz w:val="28"/>
          <w:szCs w:val="28"/>
        </w:rPr>
        <w:t>.</w:t>
      </w:r>
      <w:r w:rsidR="00BE1137" w:rsidRPr="000C5C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1137" w:rsidRPr="000C5CE2">
        <w:rPr>
          <w:rFonts w:ascii="Times New Roman" w:hAnsi="Times New Roman" w:cs="Times New Roman"/>
          <w:sz w:val="28"/>
          <w:szCs w:val="28"/>
        </w:rPr>
        <w:t xml:space="preserve"> в срок до 13 апреля 2018 г. Подробности по тел.: (3412) 655-079, контактное лицо – Татьяна </w:t>
      </w:r>
      <w:proofErr w:type="spellStart"/>
      <w:r w:rsidR="00BE1137" w:rsidRPr="000C5CE2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="00BE1137" w:rsidRPr="000C5CE2">
        <w:rPr>
          <w:rFonts w:ascii="Times New Roman" w:hAnsi="Times New Roman" w:cs="Times New Roman"/>
          <w:sz w:val="28"/>
          <w:szCs w:val="28"/>
        </w:rPr>
        <w:t>.</w:t>
      </w:r>
    </w:p>
    <w:p w:rsidR="00BE1137" w:rsidRPr="000C5CE2" w:rsidRDefault="00BE1137" w:rsidP="00BE113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CE2">
        <w:rPr>
          <w:rFonts w:ascii="Times New Roman" w:hAnsi="Times New Roman" w:cs="Times New Roman"/>
          <w:sz w:val="28"/>
          <w:szCs w:val="28"/>
        </w:rPr>
        <w:t>Приложение: Перечень предприятий Республики Беларусь, заинтересованных в сотрудничестве.</w:t>
      </w:r>
    </w:p>
    <w:p w:rsidR="00BE1137" w:rsidRPr="000C5CE2" w:rsidRDefault="00BE1137" w:rsidP="00BE113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1137" w:rsidRPr="000C5CE2" w:rsidRDefault="00BE1137" w:rsidP="00BE113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</w:t>
      </w:r>
      <w:r w:rsidR="003F0C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5CE2">
        <w:rPr>
          <w:rFonts w:ascii="Times New Roman" w:hAnsi="Times New Roman" w:cs="Times New Roman"/>
          <w:sz w:val="28"/>
          <w:szCs w:val="28"/>
        </w:rPr>
        <w:t>М.И. Тумин</w:t>
      </w:r>
    </w:p>
    <w:p w:rsidR="00673DBB" w:rsidRPr="00BE1137" w:rsidRDefault="00BE1137" w:rsidP="00673DBB">
      <w:pPr>
        <w:tabs>
          <w:tab w:val="left" w:pos="6375"/>
        </w:tabs>
      </w:pPr>
      <w:r>
        <w:t xml:space="preserve"> </w:t>
      </w:r>
    </w:p>
    <w:p w:rsidR="00673DBB" w:rsidRPr="00673DBB" w:rsidRDefault="00673DBB" w:rsidP="00673DBB"/>
    <w:p w:rsidR="006B3F88" w:rsidRDefault="006B3F88" w:rsidP="00673DBB"/>
    <w:p w:rsidR="000C5CE2" w:rsidRDefault="000C5CE2" w:rsidP="00673DBB"/>
    <w:p w:rsidR="000C5CE2" w:rsidRDefault="000C5CE2" w:rsidP="00673DBB"/>
    <w:p w:rsidR="000C5CE2" w:rsidRDefault="000C5CE2" w:rsidP="00673DBB"/>
    <w:p w:rsidR="003F0CAC" w:rsidRDefault="003F0CAC" w:rsidP="00673DBB"/>
    <w:p w:rsidR="003F0CAC" w:rsidRDefault="003F0CAC" w:rsidP="00673DBB"/>
    <w:p w:rsidR="003F0CAC" w:rsidRDefault="003F0CAC" w:rsidP="00673DBB"/>
    <w:p w:rsidR="003F0CAC" w:rsidRDefault="003F0CAC" w:rsidP="00673DBB"/>
    <w:p w:rsidR="000C5CE2" w:rsidRDefault="000C5CE2" w:rsidP="00673DBB"/>
    <w:p w:rsidR="000C5CE2" w:rsidRDefault="000C5CE2" w:rsidP="00673DBB"/>
    <w:p w:rsidR="000C5CE2" w:rsidRDefault="000C5CE2" w:rsidP="00673DBB"/>
    <w:p w:rsidR="000C5CE2" w:rsidRDefault="000C5CE2" w:rsidP="000C5CE2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>Перечень предприятий Республики Беларусь, за</w:t>
      </w:r>
      <w:r>
        <w:rPr>
          <w:rFonts w:ascii="Times New Roman" w:hAnsi="Times New Roman" w:cs="Times New Roman"/>
          <w:sz w:val="28"/>
          <w:szCs w:val="28"/>
        </w:rPr>
        <w:t>интересованных в сотрудничестве</w:t>
      </w:r>
    </w:p>
    <w:p w:rsidR="000C5CE2" w:rsidRPr="000C5CE2" w:rsidRDefault="000C5CE2" w:rsidP="000C5CE2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410"/>
      </w:tblGrid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528" w:type="dxa"/>
          </w:tcPr>
          <w:p w:rsidR="000C5CE2" w:rsidRPr="00890DDD" w:rsidRDefault="000C5CE2" w:rsidP="0089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деятельности</w:t>
            </w:r>
          </w:p>
        </w:tc>
        <w:tc>
          <w:tcPr>
            <w:tcW w:w="2410" w:type="dxa"/>
          </w:tcPr>
          <w:p w:rsidR="000C5CE2" w:rsidRPr="00890DDD" w:rsidRDefault="000C5CE2" w:rsidP="00890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Концерн «</w:t>
            </w:r>
            <w:proofErr w:type="spellStart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Беллегпром</w:t>
            </w:r>
            <w:proofErr w:type="spellEnd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Белорусский государственный концерн по производству и реализации товаров легкой промышленности. В состав концерна входит 96 организаций, 76 из которых – промышленные. Промышленные предприятия делятся по отраслям: текстильная, швейная, трикотажная и кожевенно-обувная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www.bellegprom.by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Концерн «</w:t>
            </w:r>
            <w:proofErr w:type="spellStart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Белнефтехим</w:t>
            </w:r>
            <w:proofErr w:type="spellEnd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Белорусский государственный концерн по нефти и химии. Концерн объединяет предприятия и организации по добыче, переработке и транспортировке нефти, нефтепродуктообеспечению, химии и нефтехимии, ряд научных, проектно-конструкторских, строительных, ремонтных и пусконаладочных организаций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www.belneftekhim.by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Белорусская железная дорога</w:t>
            </w:r>
          </w:p>
        </w:tc>
        <w:tc>
          <w:tcPr>
            <w:tcW w:w="5528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ператор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белорусской сети железных дорог; 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государственное объединение, подчинённое Министерству транспорта и коммуникаций Белоруссии.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www.rw.by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Холдинг «</w:t>
            </w:r>
            <w:proofErr w:type="spellStart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Амкодор</w:t>
            </w:r>
            <w:proofErr w:type="spellEnd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рупнейший в СНГ производитель дорожно-строительной, коммунальной, снегоуборочной, аэродромной, специальной, лесной, сельскохозяйственной техники и оборудования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www.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amkodor.by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Холдинг «</w:t>
            </w:r>
            <w:proofErr w:type="spellStart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Миноблмясомолпром</w:t>
            </w:r>
            <w:proofErr w:type="spellEnd"/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одно</w:t>
            </w:r>
            <w:proofErr w:type="spellEnd"/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из крупнейших объединений мясомолочной промышленности Республики Беларусь. В его состав входят 13 предприятий по переработке молока с филиалами и производственными участками, 4 мясокомбината.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www.stelland.by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ОАО «Лидский молочно-консервный комбинат»</w:t>
            </w:r>
          </w:p>
        </w:tc>
        <w:tc>
          <w:tcPr>
            <w:tcW w:w="5528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Одно 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из лидирующих предприятий по производству молочных продуктов в Республике Беларусь. Предприятие выпускает кисломолочную продукцию, молоко, масло, сыры, сухие молочные продукты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www.moloko.lida.by</w:t>
            </w:r>
          </w:p>
        </w:tc>
      </w:tr>
      <w:tr w:rsidR="000C5CE2" w:rsidTr="00890DDD">
        <w:tc>
          <w:tcPr>
            <w:tcW w:w="2269" w:type="dxa"/>
          </w:tcPr>
          <w:p w:rsidR="000C5CE2" w:rsidRPr="00890DDD" w:rsidRDefault="000C5CE2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Белорусский республикански</w:t>
            </w:r>
            <w:r w:rsid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й союз потребительских обществ</w:t>
            </w:r>
          </w:p>
        </w:tc>
        <w:tc>
          <w:tcPr>
            <w:tcW w:w="5528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</w:t>
            </w:r>
            <w:r w:rsidR="000C5CE2" w:rsidRPr="00890D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ногоотраслевая структура, охватывающая торговлю, общественное питание, промышленность, заготовительную деятельность, звероводство, образование, транспорт, услуги и строительство</w:t>
            </w:r>
          </w:p>
        </w:tc>
        <w:tc>
          <w:tcPr>
            <w:tcW w:w="2410" w:type="dxa"/>
          </w:tcPr>
          <w:p w:rsidR="000C5CE2" w:rsidRPr="00890DDD" w:rsidRDefault="00890DDD" w:rsidP="00890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www.bks.gov.by</w:t>
            </w:r>
          </w:p>
        </w:tc>
      </w:tr>
    </w:tbl>
    <w:p w:rsidR="000C5CE2" w:rsidRPr="00673DBB" w:rsidRDefault="000C5CE2" w:rsidP="00673DBB">
      <w:r>
        <w:rPr>
          <w:rFonts w:ascii="Arial" w:hAnsi="Arial" w:cs="Arial"/>
          <w:color w:val="333333"/>
          <w:sz w:val="21"/>
          <w:szCs w:val="21"/>
        </w:rPr>
        <w:br/>
      </w:r>
    </w:p>
    <w:sectPr w:rsidR="000C5CE2" w:rsidRPr="0067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F"/>
    <w:rsid w:val="00070C50"/>
    <w:rsid w:val="000719CD"/>
    <w:rsid w:val="000C5CE2"/>
    <w:rsid w:val="001945CE"/>
    <w:rsid w:val="003F0CAC"/>
    <w:rsid w:val="005548F4"/>
    <w:rsid w:val="00673DBB"/>
    <w:rsid w:val="006B3F88"/>
    <w:rsid w:val="007704A4"/>
    <w:rsid w:val="00890DDD"/>
    <w:rsid w:val="00A802FF"/>
    <w:rsid w:val="00BE1137"/>
    <w:rsid w:val="00E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3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C5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3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C5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Ложкина В.Г.</cp:lastModifiedBy>
  <cp:revision>4</cp:revision>
  <cp:lastPrinted>2018-04-06T11:40:00Z</cp:lastPrinted>
  <dcterms:created xsi:type="dcterms:W3CDTF">2018-04-09T07:20:00Z</dcterms:created>
  <dcterms:modified xsi:type="dcterms:W3CDTF">2018-04-09T07:20:00Z</dcterms:modified>
</cp:coreProperties>
</file>